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AF034" w14:textId="77777777" w:rsidR="00A561B8" w:rsidRPr="00A561B8" w:rsidRDefault="00A561B8" w:rsidP="00A561B8">
      <w:r w:rsidRPr="00A561B8">
        <w:rPr>
          <w:i/>
          <w:iCs/>
        </w:rPr>
        <w:t>CONVEGNO</w:t>
      </w:r>
    </w:p>
    <w:p w14:paraId="16DDDB7A" w14:textId="77777777" w:rsidR="00A561B8" w:rsidRPr="00A561B8" w:rsidRDefault="00A561B8" w:rsidP="00A561B8">
      <w:r w:rsidRPr="00A561B8">
        <w:rPr>
          <w:b/>
          <w:bCs/>
        </w:rPr>
        <w:t>Luoghi e Tempeste</w:t>
      </w:r>
      <w:r w:rsidRPr="00A561B8">
        <w:rPr>
          <w:b/>
          <w:bCs/>
        </w:rPr>
        <w:br/>
        <w:t>Conversazioni sul paesaggio veneto contemporaneo</w:t>
      </w:r>
    </w:p>
    <w:p w14:paraId="58398FF7" w14:textId="77777777" w:rsidR="00A561B8" w:rsidRPr="00A561B8" w:rsidRDefault="00A561B8" w:rsidP="00A561B8">
      <w:r w:rsidRPr="00A561B8">
        <w:t>Teatro Accademico, Castelfranco Veneto</w:t>
      </w:r>
      <w:r w:rsidRPr="00A561B8">
        <w:br/>
        <w:t>26 settembre 2025</w:t>
      </w:r>
    </w:p>
    <w:p w14:paraId="3354DCDC" w14:textId="77777777" w:rsidR="00A561B8" w:rsidRPr="00A561B8" w:rsidRDefault="00A561B8" w:rsidP="00A561B8">
      <w:r w:rsidRPr="00A561B8">
        <w:t>Ore 15.00-18.00</w:t>
      </w:r>
    </w:p>
    <w:p w14:paraId="59A9AD80" w14:textId="77777777" w:rsidR="00A561B8" w:rsidRPr="00A561B8" w:rsidRDefault="00A561B8" w:rsidP="00A561B8">
      <w:r w:rsidRPr="00A561B8">
        <w:t>In occasione dell’apertura della mostra “Altre Tempeste” di Olivo Barbieri, che presenta in anteprima le opere inedite ispirate alla Tempesta di Giorgione e dedicate al paesaggio veneto contemporaneo, il convegno “Luoghi e Tempeste. Conversazioni sul paesaggio veneto contemporaneo” propone una riflessione sul territorio del Nordest italiano, mettendo in dialogo memoria storica, trasformazioni recenti e visioni future.</w:t>
      </w:r>
      <w:r w:rsidRPr="00A561B8">
        <w:br/>
        <w:t>La ricerca di Olivo Barbieri, artista attento alle complessità del presente, avviata nel 2023 e sostenuta da Strategia Fotografia 2024, esplora la tensione tra patrimonio storico-artistico e processi di urbanizzazione diffusa che caratterizzano l’area compresa tra Padova, Treviso e Vicenza: un territorio in cui a un’eredità culturale straordinaria si sovrappone uno dei paesaggi più urbanizzati d’Europa. Il progetto prende avvio dalla Tempesta di Giorgione per approdare all’osservazione del paesaggio contemporaneo dei luoghi giorgioneschi, indagato attraverso la lente del colore e in costante dialogo con la tradizione pittorica veneta.</w:t>
      </w:r>
      <w:r w:rsidRPr="00A561B8">
        <w:br/>
        <w:t xml:space="preserve">Avvalendosi del contributo di studiosi, esperti e docenti, il convegno propone una pluralità di prospettive sul paesaggio, mettendo in relazione arte, storia e processi di trasformazione urbanistica. Le tematiche affrontate da Olivo Barbieri in </w:t>
      </w:r>
      <w:r w:rsidRPr="00A561B8">
        <w:rPr>
          <w:b/>
          <w:bCs/>
        </w:rPr>
        <w:t>Altre Tempeste</w:t>
      </w:r>
      <w:r w:rsidRPr="00A561B8">
        <w:t> – dalla rilettura dei dipinti e delle opere d’arte, alle emergenze architettoniche, fino ai capannoni e alle infrastrutture del territorio – diventano occasione per riflettere criticamente sulle fragilità e sulle potenzialità di un paesaggio in continua evoluzione.</w:t>
      </w:r>
      <w:r w:rsidRPr="00A561B8">
        <w:br/>
        <w:t xml:space="preserve">Durante il convegno verrà presentato il volume </w:t>
      </w:r>
      <w:r w:rsidRPr="00A561B8">
        <w:rPr>
          <w:b/>
          <w:bCs/>
        </w:rPr>
        <w:t>Altre Tempeste</w:t>
      </w:r>
      <w:r w:rsidRPr="00A561B8">
        <w:t>, edito da Quodlibet.</w:t>
      </w:r>
    </w:p>
    <w:p w14:paraId="5D71EF93" w14:textId="77777777" w:rsidR="00A561B8" w:rsidRPr="00A561B8" w:rsidRDefault="00A561B8" w:rsidP="00A561B8">
      <w:r w:rsidRPr="00A561B8">
        <w:t>Ore 15.00</w:t>
      </w:r>
    </w:p>
    <w:p w14:paraId="7700BFB4" w14:textId="77777777" w:rsidR="00A561B8" w:rsidRPr="00A561B8" w:rsidRDefault="00A561B8" w:rsidP="00A561B8">
      <w:r w:rsidRPr="00A561B8">
        <w:rPr>
          <w:i/>
          <w:iCs/>
        </w:rPr>
        <w:t>Saluti Istituzionali</w:t>
      </w:r>
    </w:p>
    <w:p w14:paraId="72C74C68" w14:textId="77777777" w:rsidR="00A561B8" w:rsidRPr="00A561B8" w:rsidRDefault="00A561B8" w:rsidP="00A561B8">
      <w:r w:rsidRPr="00A561B8">
        <w:t>Stefano Marcon, Sindaco del Comune di Castelfranco Veneto</w:t>
      </w:r>
    </w:p>
    <w:p w14:paraId="62CB20E6" w14:textId="77777777" w:rsidR="00A561B8" w:rsidRPr="00A561B8" w:rsidRDefault="00A561B8" w:rsidP="00A561B8">
      <w:r w:rsidRPr="00A561B8">
        <w:t>Mary Pavin, Assessore all’Ambiente e alla Mobilità Sostenibile, Comune di Castelfranco Veneto</w:t>
      </w:r>
    </w:p>
    <w:p w14:paraId="25B9FFC8" w14:textId="77777777" w:rsidR="00A561B8" w:rsidRPr="00A561B8" w:rsidRDefault="00A561B8" w:rsidP="00A561B8">
      <w:r w:rsidRPr="00A561B8">
        <w:t>Fabrizio Apollonio, Direttore Dipartimento di Architettura, Università di Bologna</w:t>
      </w:r>
    </w:p>
    <w:p w14:paraId="6B966888" w14:textId="77777777" w:rsidR="00A561B8" w:rsidRPr="00A561B8" w:rsidRDefault="00A561B8" w:rsidP="00A561B8">
      <w:r w:rsidRPr="00A561B8">
        <w:t xml:space="preserve">Elena </w:t>
      </w:r>
      <w:proofErr w:type="spellStart"/>
      <w:r w:rsidRPr="00A561B8">
        <w:t>Mucelli</w:t>
      </w:r>
      <w:proofErr w:type="spellEnd"/>
      <w:r w:rsidRPr="00A561B8">
        <w:t>, Coordinatrice Corso di Laurea in Architettura, Dipartimento di Architettura, Università di Bologna</w:t>
      </w:r>
    </w:p>
    <w:p w14:paraId="04351130" w14:textId="77777777" w:rsidR="00A561B8" w:rsidRPr="00A561B8" w:rsidRDefault="00A561B8" w:rsidP="00A561B8">
      <w:r w:rsidRPr="00A561B8">
        <w:t>Intervengono</w:t>
      </w:r>
    </w:p>
    <w:p w14:paraId="02E10195" w14:textId="77777777" w:rsidR="00A561B8" w:rsidRPr="00A561B8" w:rsidRDefault="00A561B8" w:rsidP="00A561B8">
      <w:r w:rsidRPr="00A561B8">
        <w:t xml:space="preserve">Stefania </w:t>
      </w:r>
      <w:proofErr w:type="spellStart"/>
      <w:r w:rsidRPr="00A561B8">
        <w:t>Rössl</w:t>
      </w:r>
      <w:proofErr w:type="spellEnd"/>
      <w:r w:rsidRPr="00A561B8">
        <w:t>, Dipartimento di Architettura, Università di Bologna</w:t>
      </w:r>
      <w:r w:rsidRPr="00A561B8">
        <w:br/>
        <w:t>“Paradigmi del paesaggio e della rappresentazione”</w:t>
      </w:r>
    </w:p>
    <w:p w14:paraId="0D066BE0" w14:textId="77777777" w:rsidR="00A561B8" w:rsidRPr="00A561B8" w:rsidRDefault="00A561B8" w:rsidP="00A561B8">
      <w:r w:rsidRPr="00A561B8">
        <w:t>Matteo Melchiorre, direttore servizio Archivio-Museo-Biblioteca Comune di Castelfranco Veneto</w:t>
      </w:r>
      <w:r w:rsidRPr="00A561B8">
        <w:br/>
        <w:t>“La Tempesta di Giorgione e Altre tempeste”</w:t>
      </w:r>
    </w:p>
    <w:p w14:paraId="4A653370" w14:textId="77777777" w:rsidR="00A561B8" w:rsidRPr="00A561B8" w:rsidRDefault="00A561B8" w:rsidP="00A561B8">
      <w:r w:rsidRPr="00A561B8">
        <w:t xml:space="preserve">Manlio </w:t>
      </w:r>
      <w:proofErr w:type="spellStart"/>
      <w:r w:rsidRPr="00A561B8">
        <w:t>Brusatin</w:t>
      </w:r>
      <w:proofErr w:type="spellEnd"/>
      <w:r w:rsidRPr="00A561B8">
        <w:t>, architetto e storico</w:t>
      </w:r>
      <w:r w:rsidRPr="00A561B8">
        <w:br/>
        <w:t>“Color veneto”</w:t>
      </w:r>
    </w:p>
    <w:p w14:paraId="27732FF6" w14:textId="77777777" w:rsidR="00A561B8" w:rsidRPr="00A561B8" w:rsidRDefault="00A561B8" w:rsidP="00A561B8">
      <w:r w:rsidRPr="00A561B8">
        <w:t xml:space="preserve">Mauro Varotto, Dipartimento di Scienze Storiche, Geografiche e </w:t>
      </w:r>
      <w:proofErr w:type="spellStart"/>
      <w:r w:rsidRPr="00A561B8">
        <w:t>dell'Antichita'</w:t>
      </w:r>
      <w:proofErr w:type="spellEnd"/>
      <w:r w:rsidRPr="00A561B8">
        <w:t>, Università di Padova</w:t>
      </w:r>
      <w:r w:rsidRPr="00A561B8">
        <w:br/>
        <w:t>“Il grigio dopo la tempesta: il paesaggio veneto cinque secoli dopo Giorgione”</w:t>
      </w:r>
    </w:p>
    <w:p w14:paraId="0903CA96" w14:textId="77777777" w:rsidR="00A561B8" w:rsidRPr="00A561B8" w:rsidRDefault="00A561B8" w:rsidP="00A561B8">
      <w:r w:rsidRPr="00A561B8">
        <w:lastRenderedPageBreak/>
        <w:t>Stefano Allievi, Dipartimento di Filosofia, Sociologia, Pedagogia e Psicologia Applicata, Università di Padova</w:t>
      </w:r>
      <w:r w:rsidRPr="00A561B8">
        <w:br/>
        <w:t>“(</w:t>
      </w:r>
      <w:proofErr w:type="spellStart"/>
      <w:r w:rsidRPr="00A561B8">
        <w:t>Ri</w:t>
      </w:r>
      <w:proofErr w:type="spellEnd"/>
      <w:r w:rsidRPr="00A561B8">
        <w:t>-)costruire il paesaggio. Significati dell'abitare Veneto contemporaneo”</w:t>
      </w:r>
    </w:p>
    <w:p w14:paraId="717F8447" w14:textId="77777777" w:rsidR="00A561B8" w:rsidRPr="00A561B8" w:rsidRDefault="00A561B8" w:rsidP="00A561B8">
      <w:r w:rsidRPr="00A561B8">
        <w:t>Paola Binante, Docente ISIA U Urbino</w:t>
      </w:r>
      <w:r w:rsidRPr="00A561B8">
        <w:br/>
        <w:t>“Il dettaglio nel paesaggio”</w:t>
      </w:r>
    </w:p>
    <w:p w14:paraId="440282F1" w14:textId="77777777" w:rsidR="00A561B8" w:rsidRPr="00A561B8" w:rsidRDefault="00A561B8" w:rsidP="00A561B8">
      <w:r w:rsidRPr="00A561B8">
        <w:t>Olivo Barbieri, fotografo</w:t>
      </w:r>
      <w:r w:rsidRPr="00A561B8">
        <w:br/>
        <w:t>“Altre Tempeste”</w:t>
      </w:r>
    </w:p>
    <w:p w14:paraId="2F6627CD" w14:textId="77777777" w:rsidR="00A561B8" w:rsidRPr="00A561B8" w:rsidRDefault="00A561B8" w:rsidP="00A561B8">
      <w:r w:rsidRPr="00A561B8">
        <w:t>Ore 18.00</w:t>
      </w:r>
    </w:p>
    <w:p w14:paraId="7D11AB8D" w14:textId="77777777" w:rsidR="00A561B8" w:rsidRPr="00A561B8" w:rsidRDefault="00A561B8" w:rsidP="00A561B8">
      <w:r w:rsidRPr="00A561B8">
        <w:rPr>
          <w:i/>
          <w:iCs/>
        </w:rPr>
        <w:t>Inaugurazione e visita alla mostra con l’autore</w:t>
      </w:r>
    </w:p>
    <w:p w14:paraId="29EF3663" w14:textId="77777777" w:rsidR="00A561B8" w:rsidRPr="00A561B8" w:rsidRDefault="00A561B8" w:rsidP="00A561B8">
      <w:r w:rsidRPr="00A561B8">
        <w:rPr>
          <w:b/>
          <w:bCs/>
        </w:rPr>
        <w:t>Olivo Barbieri</w:t>
      </w:r>
      <w:r w:rsidRPr="00A561B8">
        <w:rPr>
          <w:b/>
          <w:bCs/>
        </w:rPr>
        <w:br/>
        <w:t>Altre Tempeste</w:t>
      </w:r>
    </w:p>
    <w:p w14:paraId="590638AC" w14:textId="77777777" w:rsidR="00A561B8" w:rsidRPr="00A561B8" w:rsidRDefault="00A561B8" w:rsidP="00A561B8">
      <w:r w:rsidRPr="00A561B8">
        <w:rPr>
          <w:b/>
          <w:bCs/>
        </w:rPr>
        <w:t>Museo Casa Giorgione, Castelfranco Veneto</w:t>
      </w:r>
      <w:r w:rsidRPr="00A561B8">
        <w:rPr>
          <w:b/>
          <w:bCs/>
        </w:rPr>
        <w:br/>
        <w:t>26 settembre – 2 novembre 2025</w:t>
      </w:r>
    </w:p>
    <w:p w14:paraId="5EB90DFA" w14:textId="77777777" w:rsidR="00A561B8" w:rsidRPr="00A561B8" w:rsidRDefault="00A561B8" w:rsidP="00A561B8">
      <w:r w:rsidRPr="00A561B8">
        <w:t>A seguire buffet</w:t>
      </w:r>
    </w:p>
    <w:p w14:paraId="7C5A1472" w14:textId="77777777" w:rsidR="00A561B8" w:rsidRPr="00A561B8" w:rsidRDefault="00A561B8" w:rsidP="00A561B8">
      <w:r w:rsidRPr="00A561B8">
        <w:t>Evento gratuito. Per la partecipazione all’evento sono riconosciuti agli iscritti all’Albo degli Architetti Pianificatori Paesaggisti Conservatori n. 3 Crediti Formativi Professionali (CFP).</w:t>
      </w:r>
      <w:r w:rsidRPr="00A561B8">
        <w:br/>
        <w:t xml:space="preserve">Per iscrizioni e richiesta crediti: </w:t>
      </w:r>
      <w:hyperlink r:id="rId4" w:tgtFrame="_blank" w:tooltip="https://www.ordinearchitettitreviso.it/" w:history="1">
        <w:r w:rsidRPr="00A561B8">
          <w:rPr>
            <w:rStyle w:val="Collegamentoipertestuale"/>
          </w:rPr>
          <w:t>https://www.ordinearchitettitreviso.it/</w:t>
        </w:r>
      </w:hyperlink>
      <w:r w:rsidRPr="00A561B8">
        <w:t> </w:t>
      </w:r>
      <w:hyperlink r:id="rId5" w:history="1">
        <w:r w:rsidRPr="00A561B8">
          <w:rPr>
            <w:rStyle w:val="Collegamentoipertestuale"/>
          </w:rPr>
          <w:t>info@treviso.archiworld.it</w:t>
        </w:r>
      </w:hyperlink>
    </w:p>
    <w:p w14:paraId="26CF5772" w14:textId="77777777" w:rsidR="00A561B8" w:rsidRPr="00A561B8" w:rsidRDefault="00A561B8" w:rsidP="00A561B8"/>
    <w:p w14:paraId="7B5A77F8" w14:textId="77777777" w:rsidR="00A561B8" w:rsidRPr="00A561B8" w:rsidRDefault="00A561B8" w:rsidP="00A561B8">
      <w:r w:rsidRPr="00A561B8">
        <w:rPr>
          <w:i/>
          <w:iCs/>
        </w:rPr>
        <w:t>MOSTRA</w:t>
      </w:r>
    </w:p>
    <w:p w14:paraId="58B950D7" w14:textId="77777777" w:rsidR="00A561B8" w:rsidRPr="00A561B8" w:rsidRDefault="00A561B8" w:rsidP="00A561B8">
      <w:r w:rsidRPr="00A561B8">
        <w:rPr>
          <w:b/>
          <w:bCs/>
        </w:rPr>
        <w:t>Olivo Barbieri</w:t>
      </w:r>
      <w:r w:rsidRPr="00A561B8">
        <w:rPr>
          <w:b/>
          <w:bCs/>
        </w:rPr>
        <w:br/>
        <w:t>Altre Tempeste</w:t>
      </w:r>
    </w:p>
    <w:p w14:paraId="585F29BC" w14:textId="77777777" w:rsidR="00A561B8" w:rsidRPr="00A561B8" w:rsidRDefault="00A561B8" w:rsidP="00A561B8">
      <w:r w:rsidRPr="00A561B8">
        <w:t>In anteprima assoluta, la mostra presenta le opere realizzate nell’ambito della ricerca fotografica “</w:t>
      </w:r>
      <w:r w:rsidRPr="00A561B8">
        <w:rPr>
          <w:b/>
          <w:bCs/>
        </w:rPr>
        <w:t>Altre Tempeste</w:t>
      </w:r>
      <w:r w:rsidRPr="00A561B8">
        <w:t>”, che si concentra sulla trasformazione del paesaggio veneto rileggendolo attraverso l’interpretazione di Barbieri e il lascito visivo di Giorgione.</w:t>
      </w:r>
    </w:p>
    <w:p w14:paraId="55D10523" w14:textId="77777777" w:rsidR="00A561B8" w:rsidRPr="00A561B8" w:rsidRDefault="00A561B8" w:rsidP="00A561B8">
      <w:r w:rsidRPr="00A561B8">
        <w:t>Il progetto, nato per sensibilizzare il pubblico sull'importanza e le criticità del territorio contemporaneo attraverso la fotografia, vuole porre l'attenzione sul ruolo del paesaggio, trattandolo non come semplice sfondo, ma come protagonista, proprio come fece Giorgione, che nell’immaginario culturale, è ritenuto tra i primi artisti a riconoscere al paesaggio dignità espressiva e narrativa.</w:t>
      </w:r>
    </w:p>
    <w:p w14:paraId="4EBEE283" w14:textId="77777777" w:rsidR="00A561B8" w:rsidRPr="00A561B8" w:rsidRDefault="00A561B8" w:rsidP="00A561B8">
      <w:r w:rsidRPr="00A561B8">
        <w:t xml:space="preserve">Su questo terreno si muove la ricerca di Barbieri, invitato a realizzare un insieme inedito di opere ispirate all’arte del Giorgione, che entreranno a far parte delle </w:t>
      </w:r>
      <w:r w:rsidRPr="00A561B8">
        <w:rPr>
          <w:b/>
          <w:bCs/>
        </w:rPr>
        <w:t>Civiche Collezioni Museali</w:t>
      </w:r>
      <w:r w:rsidRPr="00A561B8">
        <w:t>.</w:t>
      </w:r>
    </w:p>
    <w:p w14:paraId="0C048A6B" w14:textId="77777777" w:rsidR="00A561B8" w:rsidRPr="00A561B8" w:rsidRDefault="00A561B8" w:rsidP="00A561B8">
      <w:r w:rsidRPr="00A561B8">
        <w:rPr>
          <w:b/>
          <w:bCs/>
        </w:rPr>
        <w:t>Olivo Barbieri</w:t>
      </w:r>
      <w:r w:rsidRPr="00A561B8">
        <w:t xml:space="preserve"> (Carpi, 1954) è una figura centrale della fotografia contemporanea italiana, noto per la sua riflessione sul concetto di visione e sulla rappresentazione del paesaggio urbano e naturale. Attivo dagli anni Settanta, ha sviluppato progetti come </w:t>
      </w:r>
      <w:proofErr w:type="spellStart"/>
      <w:r w:rsidRPr="00A561B8">
        <w:t>Flippers</w:t>
      </w:r>
      <w:proofErr w:type="spellEnd"/>
      <w:r w:rsidRPr="00A561B8">
        <w:t xml:space="preserve"> (1978), site </w:t>
      </w:r>
      <w:proofErr w:type="spellStart"/>
      <w:r w:rsidRPr="00A561B8">
        <w:t>specific</w:t>
      </w:r>
      <w:proofErr w:type="spellEnd"/>
      <w:r w:rsidRPr="00A561B8">
        <w:t xml:space="preserve">_ (dal 2003) e il </w:t>
      </w:r>
      <w:proofErr w:type="spellStart"/>
      <w:r w:rsidRPr="00A561B8">
        <w:t>Dolomites</w:t>
      </w:r>
      <w:proofErr w:type="spellEnd"/>
      <w:r w:rsidRPr="00A561B8">
        <w:t xml:space="preserve"> Project (2010), e ha esposto in numerosi musei e biennali, tra cui MART, MAXXI e Gallerie d’Italia Torino. Due film della serie site </w:t>
      </w:r>
      <w:proofErr w:type="spellStart"/>
      <w:r w:rsidRPr="00A561B8">
        <w:t>specific</w:t>
      </w:r>
      <w:proofErr w:type="spellEnd"/>
      <w:r w:rsidRPr="00A561B8">
        <w:t>_ sono nella collezione del MoMA. Sull’opera di Barbieri sono state pubblicate oltre 60 monografie e cataloghi. Le sue opere sono presenti in collezioni pubbliche e private in Europa, Asia e Stati Uniti.</w:t>
      </w:r>
    </w:p>
    <w:p w14:paraId="253EE1A5" w14:textId="77777777" w:rsidR="00A561B8" w:rsidRPr="00A561B8" w:rsidRDefault="00A561B8" w:rsidP="00A561B8">
      <w:r w:rsidRPr="00A561B8">
        <w:rPr>
          <w:b/>
          <w:bCs/>
        </w:rPr>
        <w:t xml:space="preserve">OMNE – Osservatorio Mobile Nord Est </w:t>
      </w:r>
      <w:r w:rsidRPr="00A561B8">
        <w:t>esplora le trasformazioni del paesaggio contemporaneo attraverso arte, cammino e ricerca partecipata. Il progetto è sostenuto dalla Città di Castelfranco Veneto, dal Dipartimento di Architettura dell’Università di Bologna, dall’Università di Padova e dall’ULSS 2 Marca Trevigiana.</w:t>
      </w:r>
    </w:p>
    <w:p w14:paraId="7863484F" w14:textId="77777777" w:rsidR="00A561B8" w:rsidRPr="00A561B8" w:rsidRDefault="00A561B8" w:rsidP="00A561B8">
      <w:r w:rsidRPr="00A561B8">
        <w:t>Convegno e mostra organizzati dal Comune di Castelfranco Veneto / OMNE – Osservatorio Mobile Nord Est nell’ambito del progetto “Altre Tempeste”, in collaborazione con il Dipartimento di Architettura dell'Università di Bologna.</w:t>
      </w:r>
    </w:p>
    <w:p w14:paraId="13DA08F2" w14:textId="77777777" w:rsidR="00A561B8" w:rsidRPr="00A561B8" w:rsidRDefault="00A561B8" w:rsidP="00A561B8">
      <w:r w:rsidRPr="00A561B8">
        <w:t>L’iniziativa si inserisce nel progetto OMNE LAND. Altre Tempeste, sostenuto da Strategia Fotografia 2024 e promosso dalla Direzione Generale Creatività Contemporanea del Ministero della Cultura.</w:t>
      </w:r>
    </w:p>
    <w:p w14:paraId="2E95E456" w14:textId="77777777" w:rsidR="00A561B8" w:rsidRPr="00A561B8" w:rsidRDefault="00A561B8" w:rsidP="00A561B8"/>
    <w:p w14:paraId="47658877" w14:textId="77777777" w:rsidR="00A561B8" w:rsidRPr="00A561B8" w:rsidRDefault="00A561B8" w:rsidP="00A561B8">
      <w:r w:rsidRPr="00A561B8">
        <w:rPr>
          <w:b/>
          <w:bCs/>
        </w:rPr>
        <w:t>Olivo Barbieri</w:t>
      </w:r>
      <w:r w:rsidRPr="00A561B8">
        <w:rPr>
          <w:b/>
          <w:bCs/>
        </w:rPr>
        <w:br/>
        <w:t>Altre Tempeste</w:t>
      </w:r>
    </w:p>
    <w:p w14:paraId="1D31132D" w14:textId="77777777" w:rsidR="00A561B8" w:rsidRPr="00A561B8" w:rsidRDefault="00A561B8" w:rsidP="00A561B8">
      <w:r w:rsidRPr="00A561B8">
        <w:t>Museo Casa Giorgione, Castelfranco Veneto</w:t>
      </w:r>
      <w:r w:rsidRPr="00A561B8">
        <w:br/>
        <w:t>Dal 26 settembre al 2 novembre 2025</w:t>
      </w:r>
    </w:p>
    <w:p w14:paraId="7EB965EF" w14:textId="77777777" w:rsidR="00A561B8" w:rsidRPr="00A561B8" w:rsidRDefault="00A561B8" w:rsidP="00A561B8">
      <w:r w:rsidRPr="00A561B8">
        <w:rPr>
          <w:i/>
          <w:iCs/>
        </w:rPr>
        <w:t>A cura di</w:t>
      </w:r>
      <w:r w:rsidRPr="00A561B8">
        <w:rPr>
          <w:i/>
          <w:iCs/>
        </w:rPr>
        <w:br/>
      </w:r>
      <w:r w:rsidRPr="00A561B8">
        <w:t xml:space="preserve">Stefania </w:t>
      </w:r>
      <w:proofErr w:type="spellStart"/>
      <w:r w:rsidRPr="00A561B8">
        <w:t>Rössl</w:t>
      </w:r>
      <w:proofErr w:type="spellEnd"/>
      <w:r w:rsidRPr="00A561B8">
        <w:t>, Massimo Sordi e Matteo Melchiorre</w:t>
      </w:r>
    </w:p>
    <w:p w14:paraId="298871B2" w14:textId="77777777" w:rsidR="00A561B8" w:rsidRPr="00A561B8" w:rsidRDefault="00A561B8" w:rsidP="00A561B8">
      <w:r w:rsidRPr="00A561B8">
        <w:rPr>
          <w:i/>
          <w:iCs/>
        </w:rPr>
        <w:t>Partner Culturali</w:t>
      </w:r>
      <w:r w:rsidRPr="00A561B8">
        <w:rPr>
          <w:i/>
          <w:iCs/>
        </w:rPr>
        <w:br/>
      </w:r>
      <w:r w:rsidRPr="00A561B8">
        <w:t>Fast - Foto Archivio Storico Trevigiano della Provincia di Treviso</w:t>
      </w:r>
      <w:r w:rsidRPr="00A561B8">
        <w:br/>
      </w:r>
      <w:proofErr w:type="spellStart"/>
      <w:r w:rsidRPr="00A561B8">
        <w:t>Rovinj</w:t>
      </w:r>
      <w:proofErr w:type="spellEnd"/>
      <w:r w:rsidRPr="00A561B8">
        <w:t xml:space="preserve"> </w:t>
      </w:r>
      <w:proofErr w:type="spellStart"/>
      <w:r w:rsidRPr="00A561B8">
        <w:t>Photodays</w:t>
      </w:r>
      <w:proofErr w:type="spellEnd"/>
      <w:r w:rsidRPr="00A561B8">
        <w:t>, Rovigno (Croazia)</w:t>
      </w:r>
      <w:r w:rsidRPr="00A561B8">
        <w:br/>
        <w:t>ISIA U Urbino</w:t>
      </w:r>
      <w:r w:rsidRPr="00A561B8">
        <w:br/>
        <w:t>Comune di Cesena</w:t>
      </w:r>
    </w:p>
    <w:p w14:paraId="727E747B" w14:textId="77777777" w:rsidR="00A561B8" w:rsidRPr="00A561B8" w:rsidRDefault="00A561B8" w:rsidP="00A561B8">
      <w:r w:rsidRPr="00A561B8">
        <w:t>Per informazioni</w:t>
      </w:r>
      <w:r w:rsidRPr="00A561B8">
        <w:br/>
        <w:t>Museo Casa Giorgione</w:t>
      </w:r>
      <w:r w:rsidRPr="00A561B8">
        <w:br/>
        <w:t>Piazza S. Liberale, 31033 Castelfranco Veneto (Tv)</w:t>
      </w:r>
      <w:r w:rsidRPr="00A561B8">
        <w:br/>
        <w:t xml:space="preserve">Tel. +39 0423 735626 </w:t>
      </w:r>
      <w:hyperlink r:id="rId6" w:history="1">
        <w:r w:rsidRPr="00A561B8">
          <w:rPr>
            <w:rStyle w:val="Collegamentoipertestuale"/>
          </w:rPr>
          <w:t>info@museocasagiorgione.it</w:t>
        </w:r>
      </w:hyperlink>
      <w:r w:rsidRPr="00A561B8">
        <w:br/>
        <w:t>Facebook/Museo Casa Giorgione</w:t>
      </w:r>
    </w:p>
    <w:p w14:paraId="78478313" w14:textId="77777777" w:rsidR="00A561B8" w:rsidRPr="00A561B8" w:rsidRDefault="00A561B8" w:rsidP="00A561B8">
      <w:r w:rsidRPr="00A561B8">
        <w:t xml:space="preserve">Per informazioni e contatti M </w:t>
      </w:r>
      <w:hyperlink r:id="rId7" w:history="1">
        <w:r w:rsidRPr="00A561B8">
          <w:rPr>
            <w:rStyle w:val="Collegamentoipertestuale"/>
          </w:rPr>
          <w:t>info@o-m-n-e.com</w:t>
        </w:r>
      </w:hyperlink>
      <w:r w:rsidRPr="00A561B8">
        <w:br/>
        <w:t>T 0423 735729 / 0423 735626</w:t>
      </w:r>
    </w:p>
    <w:p w14:paraId="6A7C5B6C" w14:textId="77777777" w:rsidR="00A561B8" w:rsidRPr="00A561B8" w:rsidRDefault="00A561B8" w:rsidP="00A561B8">
      <w:r w:rsidRPr="00A561B8">
        <w:t>Ufficio stampa</w:t>
      </w:r>
      <w:r w:rsidRPr="00A561B8">
        <w:br/>
        <w:t xml:space="preserve">SPAINI &amp; PARTNERS </w:t>
      </w:r>
      <w:hyperlink r:id="rId8" w:tgtFrame="_blank" w:tooltip="http://www.spaini.it" w:history="1">
        <w:r w:rsidRPr="00A561B8">
          <w:rPr>
            <w:rStyle w:val="Collegamentoipertestuale"/>
          </w:rPr>
          <w:t>www.spaini.it</w:t>
        </w:r>
      </w:hyperlink>
      <w:r w:rsidRPr="00A561B8">
        <w:br/>
        <w:t xml:space="preserve">C. 349 8765866 – 340 0510214 </w:t>
      </w:r>
      <w:hyperlink r:id="rId9" w:history="1">
        <w:r w:rsidRPr="00A561B8">
          <w:rPr>
            <w:rStyle w:val="Collegamentoipertestuale"/>
          </w:rPr>
          <w:t>ufficiostampa@spaini.it</w:t>
        </w:r>
      </w:hyperlink>
    </w:p>
    <w:p w14:paraId="3FCC3140" w14:textId="77777777" w:rsidR="00A561B8" w:rsidRPr="00A561B8" w:rsidRDefault="00A561B8" w:rsidP="00A561B8">
      <w:r w:rsidRPr="00A561B8">
        <w:t>Coordinamento tecnico e segreteria</w:t>
      </w:r>
      <w:r w:rsidRPr="00A561B8">
        <w:br/>
        <w:t>Ufficio Ambiente Comune di Castelfranco Veneto</w:t>
      </w:r>
      <w:r w:rsidRPr="00A561B8">
        <w:br/>
        <w:t>Museo Casa Giorgione</w:t>
      </w:r>
    </w:p>
    <w:p w14:paraId="178A3720" w14:textId="77777777" w:rsidR="00A561B8" w:rsidRPr="00A561B8" w:rsidRDefault="00A561B8" w:rsidP="00A561B8">
      <w:r w:rsidRPr="00A561B8">
        <w:t>Progetto promosso e organizzato da</w:t>
      </w:r>
      <w:r w:rsidRPr="00A561B8">
        <w:br/>
        <w:t>Città di Castelfranco Veneto Assessorato all’Ambiente e alla Mobilità Sostenibile, in collaborazione con Assessore alla Cultura, Biblioteca, Teatro, Museo</w:t>
      </w:r>
      <w:r w:rsidRPr="00A561B8">
        <w:br/>
        <w:t>Università di Bologna Dipartimento di Architettura</w:t>
      </w:r>
    </w:p>
    <w:p w14:paraId="2CCD6D99" w14:textId="77777777" w:rsidR="00E11FA6" w:rsidRDefault="00E11FA6"/>
    <w:sectPr w:rsidR="00E11F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1B8"/>
    <w:rsid w:val="00A561B8"/>
    <w:rsid w:val="00C469A6"/>
    <w:rsid w:val="00E11F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6A3F"/>
  <w15:chartTrackingRefBased/>
  <w15:docId w15:val="{E4B32E76-FA9C-4D84-8452-8B0AD276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561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561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561B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561B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561B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561B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561B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561B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561B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561B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561B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561B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561B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561B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561B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561B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561B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561B8"/>
    <w:rPr>
      <w:rFonts w:eastAsiaTheme="majorEastAsia" w:cstheme="majorBidi"/>
      <w:color w:val="272727" w:themeColor="text1" w:themeTint="D8"/>
    </w:rPr>
  </w:style>
  <w:style w:type="paragraph" w:styleId="Titolo">
    <w:name w:val="Title"/>
    <w:basedOn w:val="Normale"/>
    <w:next w:val="Normale"/>
    <w:link w:val="TitoloCarattere"/>
    <w:uiPriority w:val="10"/>
    <w:qFormat/>
    <w:rsid w:val="00A561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561B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561B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561B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561B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561B8"/>
    <w:rPr>
      <w:i/>
      <w:iCs/>
      <w:color w:val="404040" w:themeColor="text1" w:themeTint="BF"/>
    </w:rPr>
  </w:style>
  <w:style w:type="paragraph" w:styleId="Paragrafoelenco">
    <w:name w:val="List Paragraph"/>
    <w:basedOn w:val="Normale"/>
    <w:uiPriority w:val="34"/>
    <w:qFormat/>
    <w:rsid w:val="00A561B8"/>
    <w:pPr>
      <w:ind w:left="720"/>
      <w:contextualSpacing/>
    </w:pPr>
  </w:style>
  <w:style w:type="character" w:styleId="Enfasiintensa">
    <w:name w:val="Intense Emphasis"/>
    <w:basedOn w:val="Carpredefinitoparagrafo"/>
    <w:uiPriority w:val="21"/>
    <w:qFormat/>
    <w:rsid w:val="00A561B8"/>
    <w:rPr>
      <w:i/>
      <w:iCs/>
      <w:color w:val="0F4761" w:themeColor="accent1" w:themeShade="BF"/>
    </w:rPr>
  </w:style>
  <w:style w:type="paragraph" w:styleId="Citazioneintensa">
    <w:name w:val="Intense Quote"/>
    <w:basedOn w:val="Normale"/>
    <w:next w:val="Normale"/>
    <w:link w:val="CitazioneintensaCarattere"/>
    <w:uiPriority w:val="30"/>
    <w:qFormat/>
    <w:rsid w:val="00A561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561B8"/>
    <w:rPr>
      <w:i/>
      <w:iCs/>
      <w:color w:val="0F4761" w:themeColor="accent1" w:themeShade="BF"/>
    </w:rPr>
  </w:style>
  <w:style w:type="character" w:styleId="Riferimentointenso">
    <w:name w:val="Intense Reference"/>
    <w:basedOn w:val="Carpredefinitoparagrafo"/>
    <w:uiPriority w:val="32"/>
    <w:qFormat/>
    <w:rsid w:val="00A561B8"/>
    <w:rPr>
      <w:b/>
      <w:bCs/>
      <w:smallCaps/>
      <w:color w:val="0F4761" w:themeColor="accent1" w:themeShade="BF"/>
      <w:spacing w:val="5"/>
    </w:rPr>
  </w:style>
  <w:style w:type="character" w:styleId="Collegamentoipertestuale">
    <w:name w:val="Hyperlink"/>
    <w:basedOn w:val="Carpredefinitoparagrafo"/>
    <w:uiPriority w:val="99"/>
    <w:unhideWhenUsed/>
    <w:rsid w:val="00A561B8"/>
    <w:rPr>
      <w:color w:val="467886" w:themeColor="hyperlink"/>
      <w:u w:val="single"/>
    </w:rPr>
  </w:style>
  <w:style w:type="character" w:styleId="Menzionenonrisolta">
    <w:name w:val="Unresolved Mention"/>
    <w:basedOn w:val="Carpredefinitoparagrafo"/>
    <w:uiPriority w:val="99"/>
    <w:semiHidden/>
    <w:unhideWhenUsed/>
    <w:rsid w:val="00A56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ini.it/" TargetMode="External"/><Relationship Id="rId3" Type="http://schemas.openxmlformats.org/officeDocument/2006/relationships/webSettings" Target="webSettings.xml"/><Relationship Id="rId7" Type="http://schemas.openxmlformats.org/officeDocument/2006/relationships/hyperlink" Target="mailto:info@o-m-n-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useocasagiorgione.it" TargetMode="External"/><Relationship Id="rId11" Type="http://schemas.openxmlformats.org/officeDocument/2006/relationships/theme" Target="theme/theme1.xml"/><Relationship Id="rId5" Type="http://schemas.openxmlformats.org/officeDocument/2006/relationships/hyperlink" Target="mailto:info@treviso.archiworld.it" TargetMode="External"/><Relationship Id="rId10" Type="http://schemas.openxmlformats.org/officeDocument/2006/relationships/fontTable" Target="fontTable.xml"/><Relationship Id="rId4" Type="http://schemas.openxmlformats.org/officeDocument/2006/relationships/hyperlink" Target="https://www.ordinearchitettitreviso.it/" TargetMode="External"/><Relationship Id="rId9" Type="http://schemas.openxmlformats.org/officeDocument/2006/relationships/hyperlink" Target="mailto:ufficiostampa@spai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6080</Characters>
  <Application>Microsoft Office Word</Application>
  <DocSecurity>0</DocSecurity>
  <Lines>50</Lines>
  <Paragraphs>14</Paragraphs>
  <ScaleCrop>false</ScaleCrop>
  <Company>Alma Mater Studiorum Università di Bologna</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Alvisi</dc:creator>
  <cp:keywords/>
  <dc:description/>
  <cp:lastModifiedBy>Alberto Alvisi</cp:lastModifiedBy>
  <cp:revision>1</cp:revision>
  <dcterms:created xsi:type="dcterms:W3CDTF">2025-09-17T09:06:00Z</dcterms:created>
  <dcterms:modified xsi:type="dcterms:W3CDTF">2025-09-17T09:07:00Z</dcterms:modified>
</cp:coreProperties>
</file>